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A7E" w:rsidRPr="00C8119C" w:rsidRDefault="00124A7E" w:rsidP="00124A7E">
      <w:pPr>
        <w:jc w:val="right"/>
        <w:rPr>
          <w:b/>
          <w:bCs/>
          <w:sz w:val="26"/>
          <w:szCs w:val="26"/>
        </w:rPr>
      </w:pPr>
      <w:r w:rsidRPr="00C8119C">
        <w:rPr>
          <w:b/>
          <w:bCs/>
          <w:sz w:val="26"/>
          <w:szCs w:val="26"/>
        </w:rPr>
        <w:t>Приложение №</w:t>
      </w:r>
      <w:r>
        <w:rPr>
          <w:b/>
          <w:bCs/>
          <w:sz w:val="26"/>
          <w:szCs w:val="26"/>
        </w:rPr>
        <w:t>9</w:t>
      </w:r>
      <w:r w:rsidRPr="00C8119C">
        <w:rPr>
          <w:b/>
          <w:bCs/>
          <w:sz w:val="26"/>
          <w:szCs w:val="26"/>
        </w:rPr>
        <w:t xml:space="preserve"> ОПРОСНЫЙ ЛИСТ</w:t>
      </w:r>
    </w:p>
    <w:p w:rsidR="00124A7E" w:rsidRPr="00C8119C" w:rsidRDefault="00124A7E" w:rsidP="00124A7E">
      <w:pPr>
        <w:jc w:val="right"/>
        <w:rPr>
          <w:sz w:val="26"/>
          <w:szCs w:val="26"/>
        </w:rPr>
      </w:pPr>
      <w:r w:rsidRPr="00C8119C">
        <w:rPr>
          <w:bCs/>
          <w:sz w:val="26"/>
          <w:szCs w:val="26"/>
        </w:rPr>
        <w:t xml:space="preserve">Потребитель: </w:t>
      </w:r>
      <w:r>
        <w:rPr>
          <w:sz w:val="26"/>
          <w:szCs w:val="26"/>
        </w:rPr>
        <w:t>ОО</w:t>
      </w:r>
      <w:r w:rsidRPr="00C8119C">
        <w:rPr>
          <w:sz w:val="26"/>
          <w:szCs w:val="26"/>
        </w:rPr>
        <w:t>О «</w:t>
      </w:r>
      <w:r>
        <w:rPr>
          <w:sz w:val="26"/>
          <w:szCs w:val="26"/>
        </w:rPr>
        <w:t>Причал</w:t>
      </w:r>
      <w:r w:rsidRPr="00C8119C">
        <w:rPr>
          <w:sz w:val="26"/>
          <w:szCs w:val="26"/>
        </w:rPr>
        <w:t>»</w:t>
      </w:r>
    </w:p>
    <w:p w:rsidR="00124A7E" w:rsidRPr="00C8119C" w:rsidRDefault="00124A7E" w:rsidP="00124A7E">
      <w:pPr>
        <w:jc w:val="right"/>
        <w:rPr>
          <w:b/>
          <w:sz w:val="26"/>
          <w:szCs w:val="26"/>
        </w:rPr>
      </w:pPr>
    </w:p>
    <w:p w:rsidR="00124A7E" w:rsidRDefault="00124A7E" w:rsidP="00124A7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</w:t>
      </w:r>
      <w:r w:rsidRPr="003F20CC">
        <w:rPr>
          <w:b/>
          <w:sz w:val="26"/>
          <w:szCs w:val="26"/>
        </w:rPr>
        <w:t xml:space="preserve">Модернизация ПС 35 </w:t>
      </w:r>
      <w:proofErr w:type="spellStart"/>
      <w:r w:rsidRPr="003F20CC">
        <w:rPr>
          <w:b/>
          <w:sz w:val="26"/>
          <w:szCs w:val="26"/>
        </w:rPr>
        <w:t>кВ</w:t>
      </w:r>
      <w:proofErr w:type="spellEnd"/>
      <w:r w:rsidRPr="003F20CC">
        <w:rPr>
          <w:b/>
          <w:sz w:val="26"/>
          <w:szCs w:val="26"/>
        </w:rPr>
        <w:t xml:space="preserve"> «Южная» с установкой новой линейной ячейки 10 </w:t>
      </w:r>
      <w:proofErr w:type="spellStart"/>
      <w:r w:rsidRPr="003F20CC">
        <w:rPr>
          <w:b/>
          <w:sz w:val="26"/>
          <w:szCs w:val="26"/>
        </w:rPr>
        <w:t>кВ</w:t>
      </w:r>
      <w:proofErr w:type="spellEnd"/>
      <w:r w:rsidRPr="003F20CC">
        <w:rPr>
          <w:b/>
          <w:sz w:val="26"/>
          <w:szCs w:val="26"/>
        </w:rPr>
        <w:t xml:space="preserve"> тип: КРН-</w:t>
      </w:r>
      <w:r w:rsidRPr="003F20CC">
        <w:rPr>
          <w:b/>
          <w:sz w:val="26"/>
          <w:szCs w:val="26"/>
          <w:lang w:val="en-US"/>
        </w:rPr>
        <w:t>IV</w:t>
      </w:r>
      <w:r w:rsidRPr="003F20CC">
        <w:rPr>
          <w:b/>
          <w:sz w:val="26"/>
          <w:szCs w:val="26"/>
        </w:rPr>
        <w:t xml:space="preserve">–10 </w:t>
      </w:r>
      <w:r>
        <w:rPr>
          <w:b/>
          <w:sz w:val="26"/>
          <w:szCs w:val="26"/>
        </w:rPr>
        <w:t>(</w:t>
      </w:r>
      <w:r w:rsidRPr="003F20CC">
        <w:rPr>
          <w:b/>
          <w:sz w:val="26"/>
          <w:szCs w:val="26"/>
        </w:rPr>
        <w:t>Инв.№HB</w:t>
      </w:r>
      <w:proofErr w:type="gramStart"/>
      <w:r w:rsidRPr="003F20CC">
        <w:rPr>
          <w:b/>
          <w:sz w:val="26"/>
          <w:szCs w:val="26"/>
        </w:rPr>
        <w:t xml:space="preserve">026295 </w:t>
      </w:r>
      <w:r w:rsidRPr="003F20CC">
        <w:rPr>
          <w:sz w:val="26"/>
          <w:szCs w:val="26"/>
        </w:rPr>
        <w:t xml:space="preserve"> </w:t>
      </w:r>
      <w:r w:rsidRPr="003F20CC">
        <w:rPr>
          <w:b/>
          <w:sz w:val="26"/>
          <w:szCs w:val="26"/>
        </w:rPr>
        <w:t>Ячейка</w:t>
      </w:r>
      <w:proofErr w:type="gramEnd"/>
      <w:r w:rsidRPr="003F20CC">
        <w:rPr>
          <w:b/>
          <w:sz w:val="26"/>
          <w:szCs w:val="26"/>
        </w:rPr>
        <w:t xml:space="preserve"> КРУН-1-3</w:t>
      </w:r>
      <w:r>
        <w:rPr>
          <w:b/>
          <w:sz w:val="26"/>
          <w:szCs w:val="26"/>
        </w:rPr>
        <w:t>)»</w:t>
      </w:r>
    </w:p>
    <w:p w:rsidR="00124A7E" w:rsidRPr="00C8119C" w:rsidRDefault="00124A7E" w:rsidP="00124A7E">
      <w:pPr>
        <w:jc w:val="center"/>
        <w:rPr>
          <w:b/>
          <w:bCs/>
          <w:sz w:val="26"/>
          <w:szCs w:val="26"/>
        </w:rPr>
      </w:pPr>
      <w:r w:rsidRPr="00C8119C">
        <w:rPr>
          <w:b/>
          <w:bCs/>
          <w:sz w:val="26"/>
          <w:szCs w:val="26"/>
        </w:rPr>
        <w:t>по техническим параметрам и комплектации шкафов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4253"/>
      </w:tblGrid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bCs/>
                <w:sz w:val="26"/>
                <w:szCs w:val="26"/>
              </w:rPr>
              <w:t>ЗАПРАШИВАЕМЫЕ ДАННЫЕ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362"/>
              <w:jc w:val="center"/>
              <w:rPr>
                <w:sz w:val="26"/>
                <w:szCs w:val="26"/>
              </w:rPr>
            </w:pPr>
            <w:r w:rsidRPr="00C8119C">
              <w:rPr>
                <w:b/>
                <w:bCs/>
                <w:sz w:val="26"/>
                <w:szCs w:val="26"/>
              </w:rPr>
              <w:t>ПАРАМЕТРЫ</w:t>
            </w:r>
          </w:p>
        </w:tc>
      </w:tr>
      <w:tr w:rsidR="00124A7E" w:rsidRPr="00C8119C" w:rsidTr="00453BF5">
        <w:trPr>
          <w:trHeight w:val="1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Договор на ТП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spacing w:line="276" w:lineRule="auto"/>
              <w:ind w:left="142" w:right="362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Наименование подстанции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spacing w:line="276" w:lineRule="auto"/>
              <w:ind w:left="142" w:right="362"/>
              <w:jc w:val="center"/>
              <w:rPr>
                <w:b/>
                <w:sz w:val="26"/>
                <w:szCs w:val="26"/>
                <w:lang w:eastAsia="en-US"/>
              </w:rPr>
            </w:pPr>
            <w:r w:rsidRPr="00C8119C">
              <w:rPr>
                <w:b/>
                <w:sz w:val="26"/>
                <w:szCs w:val="26"/>
                <w:lang w:eastAsia="en-US"/>
              </w:rPr>
              <w:t xml:space="preserve">ПС 35/10 </w:t>
            </w:r>
            <w:proofErr w:type="spellStart"/>
            <w:r w:rsidRPr="00C8119C">
              <w:rPr>
                <w:b/>
                <w:sz w:val="26"/>
                <w:szCs w:val="26"/>
                <w:lang w:eastAsia="en-US"/>
              </w:rPr>
              <w:t>кВ</w:t>
            </w:r>
            <w:proofErr w:type="spellEnd"/>
            <w:r w:rsidRPr="00C8119C">
              <w:rPr>
                <w:b/>
                <w:sz w:val="26"/>
                <w:szCs w:val="26"/>
                <w:lang w:eastAsia="en-US"/>
              </w:rPr>
              <w:t xml:space="preserve"> Южная 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Количество ячеек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124A7E" w:rsidRPr="00C8119C" w:rsidTr="00453BF5">
        <w:trPr>
          <w:trHeight w:val="4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Порядковый номер присоединения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Назначение  шкафа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линейный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Номенклатурное обозначение шкафа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КРУН-IV-10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Номинальное напряжение, </w:t>
            </w:r>
            <w:proofErr w:type="spellStart"/>
            <w:r w:rsidRPr="00C8119C">
              <w:rPr>
                <w:b/>
                <w:bCs/>
                <w:sz w:val="24"/>
                <w:szCs w:val="24"/>
              </w:rPr>
              <w:t>кВ</w:t>
            </w:r>
            <w:proofErr w:type="spellEnd"/>
            <w:r w:rsidRPr="00C8119C">
              <w:rPr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10кВ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 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Выключатель:  тип, ток, напряжение, климатическое исполнение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</w:rPr>
              <w:t>ВВР-10-20/630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 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Разъединитель (Тип, количество)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РВз-10-630 УХЛ2 с приводом ПР10-2шт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Трансформаторы тока (Тип, классы точности, коэффициент трансформации)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ТЛК-СТ-10-ТПЛ 200/5 -0,5s /10p-10/10/15 УХЛ2 - 2шт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Трансформаторов тока нулевой последовательности (Тип, количество)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ТЗЛМ-1-1 – 1шт</w:t>
            </w:r>
          </w:p>
        </w:tc>
      </w:tr>
      <w:tr w:rsidR="00124A7E" w:rsidRPr="00C8119C" w:rsidTr="00453BF5">
        <w:trPr>
          <w:trHeight w:val="33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7E" w:rsidRPr="00C8119C" w:rsidRDefault="00124A7E" w:rsidP="00453BF5">
            <w:pPr>
              <w:ind w:left="142" w:right="175"/>
              <w:rPr>
                <w:b/>
                <w:sz w:val="26"/>
                <w:szCs w:val="26"/>
              </w:rPr>
            </w:pPr>
          </w:p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Исполнение ввода/вывода (воздух, шинный, кабель), кол-во кабелей и сечение, сторона (правая, левая):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A7E" w:rsidRPr="00C8119C" w:rsidRDefault="00124A7E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24A7E" w:rsidRPr="00C8119C" w:rsidTr="00453BF5">
        <w:trPr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7E" w:rsidRPr="00C8119C" w:rsidRDefault="00124A7E" w:rsidP="00453BF5">
            <w:pPr>
              <w:widowControl/>
              <w:autoSpaceDE/>
              <w:autoSpaceDN/>
              <w:adjustRightInd/>
              <w:rPr>
                <w:b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  <w:lang w:val="en-US"/>
              </w:rPr>
              <w:t>-</w:t>
            </w:r>
            <w:r w:rsidRPr="00C8119C">
              <w:rPr>
                <w:b/>
                <w:bCs/>
                <w:sz w:val="24"/>
                <w:szCs w:val="24"/>
              </w:rPr>
              <w:t xml:space="preserve"> ввод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Шинный</w:t>
            </w:r>
          </w:p>
        </w:tc>
      </w:tr>
      <w:tr w:rsidR="00124A7E" w:rsidRPr="00C8119C" w:rsidTr="00453BF5">
        <w:trPr>
          <w:trHeight w:val="23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7E" w:rsidRPr="00C8119C" w:rsidRDefault="00124A7E" w:rsidP="00453BF5">
            <w:pPr>
              <w:widowControl/>
              <w:autoSpaceDE/>
              <w:autoSpaceDN/>
              <w:adjustRightInd/>
              <w:rPr>
                <w:b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  <w:lang w:val="en-US"/>
              </w:rPr>
              <w:t>-</w:t>
            </w:r>
            <w:r w:rsidRPr="00C8119C">
              <w:rPr>
                <w:b/>
                <w:bCs/>
                <w:sz w:val="24"/>
                <w:szCs w:val="24"/>
              </w:rPr>
              <w:t xml:space="preserve"> вывод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Кабельный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Тип ОПН, кол-во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7E" w:rsidRPr="00C8119C" w:rsidRDefault="00124A7E" w:rsidP="00453BF5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Вид оперативного тока: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7E" w:rsidRPr="00C8119C" w:rsidRDefault="00124A7E" w:rsidP="00453BF5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7E" w:rsidRPr="00C8119C" w:rsidRDefault="00124A7E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C8119C">
              <w:rPr>
                <w:b/>
                <w:bCs/>
                <w:sz w:val="24"/>
                <w:szCs w:val="24"/>
              </w:rPr>
              <w:t>вспомогат</w:t>
            </w:r>
            <w:proofErr w:type="spellEnd"/>
            <w:r w:rsidRPr="00C8119C">
              <w:rPr>
                <w:b/>
                <w:bCs/>
                <w:sz w:val="24"/>
                <w:szCs w:val="24"/>
              </w:rPr>
              <w:t>. цепей и значение напряжения, 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Переменный ток 220В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7E" w:rsidRPr="00C8119C" w:rsidRDefault="00124A7E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- напряжение  питания блока управления, 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Переменный ток 220В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7E" w:rsidRPr="00C8119C" w:rsidRDefault="00124A7E" w:rsidP="00453BF5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- напряжение питания блока питания, 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val="en-US" w:eastAsia="en-US"/>
              </w:rPr>
              <w:t>~</w:t>
            </w:r>
            <w:r w:rsidRPr="00C8119C">
              <w:rPr>
                <w:sz w:val="24"/>
                <w:szCs w:val="24"/>
                <w:lang w:eastAsia="en-US"/>
              </w:rPr>
              <w:t>220В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Тип релейной защиты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БЭМП РУ ТТ-2.</w:t>
            </w:r>
            <w:proofErr w:type="gramStart"/>
            <w:r w:rsidRPr="00C8119C">
              <w:rPr>
                <w:sz w:val="24"/>
                <w:szCs w:val="24"/>
              </w:rPr>
              <w:t>5.220.Д</w:t>
            </w:r>
            <w:proofErr w:type="gramEnd"/>
            <w:r w:rsidRPr="00C8119C">
              <w:rPr>
                <w:sz w:val="24"/>
                <w:szCs w:val="24"/>
              </w:rPr>
              <w:t xml:space="preserve"> УХЛ3.1 -1шт</w:t>
            </w:r>
          </w:p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 xml:space="preserve">(переднее присоединение) </w:t>
            </w:r>
          </w:p>
        </w:tc>
      </w:tr>
      <w:tr w:rsidR="00124A7E" w:rsidRPr="00C8119C" w:rsidTr="00453BF5">
        <w:trPr>
          <w:trHeight w:val="2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Амперметр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Э 42702 200/5 + рамка – 1шт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Тип дуговой защиты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БДЗ-01 -1 шт</w:t>
            </w:r>
            <w:r w:rsidRPr="00C8119C">
              <w:rPr>
                <w:sz w:val="26"/>
                <w:szCs w:val="26"/>
              </w:rPr>
              <w:t>., световой датчик тип ПС-11.02.- 2 шт., БП-02-12-10с – 1 шт.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ДУ (расположение), протяженность кабеля, 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 xml:space="preserve">Предусмотреть розетку РА6-001УХЛ4 и пульт ДУ с кабелем </w:t>
            </w:r>
            <w:r w:rsidRPr="00C8119C">
              <w:rPr>
                <w:sz w:val="24"/>
                <w:szCs w:val="24"/>
                <w:lang w:val="en-US"/>
              </w:rPr>
              <w:t>L</w:t>
            </w:r>
            <w:r w:rsidRPr="00C8119C">
              <w:rPr>
                <w:sz w:val="24"/>
                <w:szCs w:val="24"/>
              </w:rPr>
              <w:t>-15м.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 xml:space="preserve">   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Кабель, провод (тип, приблизительная протяженность), 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jc w:val="center"/>
              <w:rPr>
                <w:sz w:val="26"/>
                <w:szCs w:val="26"/>
              </w:rPr>
            </w:pPr>
            <w:r w:rsidRPr="00C8119C">
              <w:rPr>
                <w:sz w:val="26"/>
                <w:szCs w:val="26"/>
              </w:rPr>
              <w:t>ПВ-3 1*2,5 мм2 - 30 м;</w:t>
            </w:r>
          </w:p>
          <w:p w:rsidR="00124A7E" w:rsidRPr="00C8119C" w:rsidRDefault="00124A7E" w:rsidP="00453BF5">
            <w:pPr>
              <w:jc w:val="center"/>
              <w:rPr>
                <w:sz w:val="26"/>
                <w:szCs w:val="26"/>
              </w:rPr>
            </w:pPr>
            <w:r w:rsidRPr="00C8119C">
              <w:rPr>
                <w:sz w:val="26"/>
                <w:szCs w:val="26"/>
              </w:rPr>
              <w:t>ПВ-3 1*1,5 мм2 - 20 м;</w:t>
            </w:r>
          </w:p>
          <w:p w:rsidR="00124A7E" w:rsidRPr="00C8119C" w:rsidRDefault="00124A7E" w:rsidP="00453BF5">
            <w:pPr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КВВГНГ</w:t>
            </w:r>
            <w:r w:rsidRPr="00C8119C">
              <w:rPr>
                <w:sz w:val="24"/>
                <w:szCs w:val="24"/>
                <w:lang w:val="en-US"/>
              </w:rPr>
              <w:t>LS</w:t>
            </w:r>
            <w:r w:rsidRPr="00C8119C">
              <w:rPr>
                <w:sz w:val="24"/>
                <w:szCs w:val="24"/>
              </w:rPr>
              <w:t xml:space="preserve"> 5*1.5мм2-10м </w:t>
            </w:r>
          </w:p>
          <w:p w:rsidR="00124A7E" w:rsidRPr="00C8119C" w:rsidRDefault="00124A7E" w:rsidP="00453BF5">
            <w:pPr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(до шинки АЧР соседней ячейки.)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lastRenderedPageBreak/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  <w:lang w:val="en-US"/>
              </w:rPr>
            </w:pPr>
            <w:r w:rsidRPr="00C8119C">
              <w:rPr>
                <w:b/>
                <w:sz w:val="24"/>
                <w:szCs w:val="24"/>
              </w:rPr>
              <w:t>Выключатель автоматический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jc w:val="center"/>
              <w:rPr>
                <w:bCs/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 xml:space="preserve">С6   6А, </w:t>
            </w:r>
            <w:proofErr w:type="spellStart"/>
            <w:r w:rsidRPr="00C8119C">
              <w:rPr>
                <w:sz w:val="24"/>
                <w:szCs w:val="24"/>
              </w:rPr>
              <w:t>хр.С</w:t>
            </w:r>
            <w:proofErr w:type="spellEnd"/>
            <w:r w:rsidRPr="00C8119C">
              <w:rPr>
                <w:sz w:val="24"/>
                <w:szCs w:val="24"/>
              </w:rPr>
              <w:t xml:space="preserve"> – 2шт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 xml:space="preserve">Переключатель коммутационный                  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4</w:t>
            </w:r>
            <w:r w:rsidRPr="00C8119C">
              <w:rPr>
                <w:sz w:val="24"/>
                <w:szCs w:val="24"/>
                <w:lang w:val="en-US"/>
              </w:rPr>
              <w:t>G</w:t>
            </w:r>
            <w:r w:rsidRPr="00C8119C">
              <w:rPr>
                <w:sz w:val="24"/>
                <w:szCs w:val="24"/>
              </w:rPr>
              <w:t>10-54-</w:t>
            </w:r>
            <w:r w:rsidRPr="00C8119C">
              <w:rPr>
                <w:sz w:val="24"/>
                <w:szCs w:val="24"/>
                <w:lang w:val="en-US"/>
              </w:rPr>
              <w:t>RK</w:t>
            </w:r>
            <w:r w:rsidRPr="00C8119C">
              <w:rPr>
                <w:sz w:val="24"/>
                <w:szCs w:val="24"/>
              </w:rPr>
              <w:t>-</w:t>
            </w:r>
            <w:r w:rsidRPr="00C8119C">
              <w:rPr>
                <w:sz w:val="24"/>
                <w:szCs w:val="24"/>
                <w:lang w:val="en-US"/>
              </w:rPr>
              <w:t>R</w:t>
            </w:r>
            <w:r w:rsidRPr="00C8119C">
              <w:rPr>
                <w:sz w:val="24"/>
                <w:szCs w:val="24"/>
              </w:rPr>
              <w:t>214 – 2шт</w:t>
            </w:r>
          </w:p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</w:rPr>
              <w:t>4</w:t>
            </w:r>
            <w:r w:rsidRPr="00C8119C">
              <w:rPr>
                <w:sz w:val="24"/>
                <w:szCs w:val="24"/>
                <w:lang w:val="en-US"/>
              </w:rPr>
              <w:t>G</w:t>
            </w:r>
            <w:r w:rsidRPr="00C8119C">
              <w:rPr>
                <w:sz w:val="24"/>
                <w:szCs w:val="24"/>
              </w:rPr>
              <w:t>25-202-</w:t>
            </w:r>
            <w:r w:rsidRPr="00C8119C">
              <w:rPr>
                <w:sz w:val="24"/>
                <w:szCs w:val="24"/>
                <w:lang w:val="en-US"/>
              </w:rPr>
              <w:t>RK</w:t>
            </w:r>
            <w:r w:rsidRPr="00C8119C">
              <w:rPr>
                <w:sz w:val="24"/>
                <w:szCs w:val="24"/>
              </w:rPr>
              <w:t>-</w:t>
            </w:r>
            <w:r w:rsidRPr="00C8119C">
              <w:rPr>
                <w:sz w:val="24"/>
                <w:szCs w:val="24"/>
                <w:lang w:val="en-US"/>
              </w:rPr>
              <w:t>R</w:t>
            </w:r>
            <w:r w:rsidRPr="00C8119C">
              <w:rPr>
                <w:sz w:val="24"/>
                <w:szCs w:val="24"/>
              </w:rPr>
              <w:t>214 – 1шт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Реле промежуточные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 xml:space="preserve">РП-25 </w:t>
            </w:r>
            <w:proofErr w:type="spellStart"/>
            <w:r w:rsidRPr="00C8119C">
              <w:rPr>
                <w:sz w:val="24"/>
                <w:szCs w:val="24"/>
                <w:lang w:eastAsia="en-US"/>
              </w:rPr>
              <w:t>п.п</w:t>
            </w:r>
            <w:proofErr w:type="spellEnd"/>
            <w:r w:rsidRPr="00C8119C">
              <w:rPr>
                <w:sz w:val="24"/>
                <w:szCs w:val="24"/>
                <w:lang w:eastAsia="en-US"/>
              </w:rPr>
              <w:t>. 220В – 2шт</w:t>
            </w:r>
          </w:p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Реле указательные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РУ-21   0,01а, заднее утопленное присоединение – 3шт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Резистор постоянный проволочный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</w:rPr>
              <w:t>С5-35В 25Вт 5,1кОм, допуск 5% - 1шт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7E" w:rsidRPr="00C8119C" w:rsidRDefault="00124A7E" w:rsidP="00453BF5">
            <w:pPr>
              <w:ind w:right="-109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Сигнальная арматура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СКЛ-14-Б-ЛП-2-220-П-1шт (зеленая)</w:t>
            </w:r>
          </w:p>
          <w:p w:rsidR="00124A7E" w:rsidRPr="00C8119C" w:rsidRDefault="00124A7E" w:rsidP="00453BF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СКЛ-14-Б-КП-2-220-П-1шт (красная)</w:t>
            </w:r>
          </w:p>
          <w:p w:rsidR="00124A7E" w:rsidRPr="00C8119C" w:rsidRDefault="00124A7E" w:rsidP="00453BF5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</w:rPr>
              <w:t>СКЛ-14-Б-ЖП-2-220-П-1шт (желтая)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 xml:space="preserve">DIN-рейка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  <w:lang w:eastAsia="en-US"/>
              </w:rPr>
              <w:t>2 м</w:t>
            </w:r>
          </w:p>
          <w:p w:rsidR="00124A7E" w:rsidRPr="00C8119C" w:rsidRDefault="00124A7E" w:rsidP="00453BF5">
            <w:pPr>
              <w:ind w:right="8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 w:rsidRPr="00C8119C">
              <w:rPr>
                <w:b/>
                <w:bCs/>
                <w:sz w:val="26"/>
                <w:szCs w:val="26"/>
              </w:rPr>
              <w:t xml:space="preserve">Клеммы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4A7E" w:rsidRPr="00C8119C" w:rsidRDefault="00124A7E" w:rsidP="00453BF5">
            <w:pPr>
              <w:jc w:val="center"/>
              <w:rPr>
                <w:sz w:val="26"/>
                <w:szCs w:val="26"/>
                <w:lang w:val="en-US"/>
              </w:rPr>
            </w:pPr>
            <w:r w:rsidRPr="00C8119C">
              <w:rPr>
                <w:sz w:val="26"/>
                <w:szCs w:val="26"/>
                <w:lang w:val="en-US"/>
              </w:rPr>
              <w:t xml:space="preserve">Phoenix Contact UT 4- MT – 26 </w:t>
            </w:r>
            <w:proofErr w:type="spellStart"/>
            <w:proofErr w:type="gramStart"/>
            <w:r w:rsidRPr="00C8119C">
              <w:rPr>
                <w:sz w:val="26"/>
                <w:szCs w:val="26"/>
              </w:rPr>
              <w:t>шт</w:t>
            </w:r>
            <w:proofErr w:type="spellEnd"/>
            <w:r w:rsidRPr="00C8119C">
              <w:rPr>
                <w:sz w:val="26"/>
                <w:szCs w:val="26"/>
                <w:lang w:val="en-US"/>
              </w:rPr>
              <w:t>.;</w:t>
            </w:r>
            <w:proofErr w:type="gramEnd"/>
          </w:p>
          <w:p w:rsidR="00124A7E" w:rsidRPr="00C8119C" w:rsidRDefault="00124A7E" w:rsidP="00453BF5">
            <w:pPr>
              <w:jc w:val="center"/>
              <w:rPr>
                <w:sz w:val="26"/>
                <w:szCs w:val="26"/>
                <w:lang w:val="en-US"/>
              </w:rPr>
            </w:pPr>
            <w:r w:rsidRPr="00C8119C">
              <w:rPr>
                <w:sz w:val="26"/>
                <w:szCs w:val="26"/>
                <w:lang w:val="en-US"/>
              </w:rPr>
              <w:t xml:space="preserve">Phoenix Contact UT 4- TWIN – 36 </w:t>
            </w:r>
            <w:proofErr w:type="spellStart"/>
            <w:r w:rsidRPr="00C8119C">
              <w:rPr>
                <w:sz w:val="26"/>
                <w:szCs w:val="26"/>
              </w:rPr>
              <w:t>шт</w:t>
            </w:r>
            <w:proofErr w:type="spellEnd"/>
            <w:r w:rsidRPr="00C8119C">
              <w:rPr>
                <w:sz w:val="26"/>
                <w:szCs w:val="26"/>
                <w:lang w:val="en-US"/>
              </w:rPr>
              <w:t>.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7E" w:rsidRPr="00C8119C" w:rsidRDefault="00124A7E" w:rsidP="00453BF5">
            <w:pPr>
              <w:tabs>
                <w:tab w:val="left" w:pos="176"/>
              </w:tabs>
              <w:ind w:right="175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  <w:lang w:val="en-US"/>
              </w:rPr>
              <w:t>Min</w:t>
            </w:r>
            <w:r w:rsidRPr="00C8119C">
              <w:rPr>
                <w:b/>
                <w:sz w:val="24"/>
                <w:szCs w:val="24"/>
              </w:rPr>
              <w:t>/</w:t>
            </w:r>
            <w:r w:rsidRPr="00C8119C">
              <w:rPr>
                <w:b/>
                <w:sz w:val="24"/>
                <w:szCs w:val="24"/>
                <w:lang w:val="en-US"/>
              </w:rPr>
              <w:t>max</w:t>
            </w:r>
            <w:r w:rsidRPr="00C8119C">
              <w:rPr>
                <w:b/>
                <w:sz w:val="24"/>
                <w:szCs w:val="24"/>
              </w:rPr>
              <w:t xml:space="preserve"> ток КЗ на шинах 10 </w:t>
            </w:r>
            <w:proofErr w:type="spellStart"/>
            <w:r w:rsidRPr="00C8119C">
              <w:rPr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  <w:lang w:val="en-US"/>
              </w:rPr>
              <w:t>I</w:t>
            </w:r>
            <w:r w:rsidRPr="00C8119C">
              <w:rPr>
                <w:sz w:val="24"/>
                <w:szCs w:val="24"/>
              </w:rPr>
              <w:t xml:space="preserve"> </w:t>
            </w:r>
            <w:proofErr w:type="spellStart"/>
            <w:r w:rsidRPr="00C8119C">
              <w:rPr>
                <w:sz w:val="24"/>
                <w:szCs w:val="24"/>
              </w:rPr>
              <w:t>кз</w:t>
            </w:r>
            <w:proofErr w:type="spellEnd"/>
            <w:r w:rsidRPr="00C8119C">
              <w:rPr>
                <w:sz w:val="24"/>
                <w:szCs w:val="24"/>
              </w:rPr>
              <w:t xml:space="preserve"> </w:t>
            </w:r>
            <w:r w:rsidRPr="00C8119C">
              <w:rPr>
                <w:sz w:val="24"/>
                <w:szCs w:val="24"/>
                <w:lang w:val="en-US"/>
              </w:rPr>
              <w:t>min</w:t>
            </w:r>
            <w:r w:rsidRPr="00C8119C">
              <w:rPr>
                <w:sz w:val="24"/>
                <w:szCs w:val="24"/>
              </w:rPr>
              <w:t>=2700А</w:t>
            </w:r>
          </w:p>
          <w:p w:rsidR="00124A7E" w:rsidRPr="00C8119C" w:rsidRDefault="00124A7E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  <w:lang w:val="en-US"/>
              </w:rPr>
              <w:t>I</w:t>
            </w:r>
            <w:r w:rsidRPr="00C8119C">
              <w:rPr>
                <w:sz w:val="24"/>
                <w:szCs w:val="24"/>
              </w:rPr>
              <w:t xml:space="preserve"> </w:t>
            </w:r>
            <w:proofErr w:type="spellStart"/>
            <w:r w:rsidRPr="00C8119C">
              <w:rPr>
                <w:sz w:val="24"/>
                <w:szCs w:val="24"/>
              </w:rPr>
              <w:t>кз</w:t>
            </w:r>
            <w:proofErr w:type="spellEnd"/>
            <w:r w:rsidRPr="00C8119C">
              <w:rPr>
                <w:sz w:val="24"/>
                <w:szCs w:val="24"/>
              </w:rPr>
              <w:t xml:space="preserve"> мах=2700  А</w:t>
            </w:r>
          </w:p>
        </w:tc>
      </w:tr>
      <w:tr w:rsidR="00124A7E" w:rsidRPr="00C8119C" w:rsidTr="00453BF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Тип ТН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spacing w:line="288" w:lineRule="auto"/>
              <w:ind w:left="14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НАМИ-10</w:t>
            </w:r>
          </w:p>
        </w:tc>
      </w:tr>
      <w:tr w:rsidR="00124A7E" w:rsidRPr="00C8119C" w:rsidTr="00453BF5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 w:rsidRPr="00C8119C">
              <w:rPr>
                <w:b/>
                <w:sz w:val="24"/>
                <w:szCs w:val="24"/>
              </w:rPr>
              <w:t xml:space="preserve">Тип требуемого счетчика э/э, </w:t>
            </w:r>
            <w:proofErr w:type="spellStart"/>
            <w:r w:rsidRPr="00C8119C">
              <w:rPr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jc w:val="center"/>
              <w:rPr>
                <w:sz w:val="24"/>
                <w:szCs w:val="24"/>
                <w:lang w:eastAsia="en-US"/>
              </w:rPr>
            </w:pPr>
            <w:r w:rsidRPr="00C8119C">
              <w:rPr>
                <w:sz w:val="24"/>
                <w:szCs w:val="24"/>
              </w:rPr>
              <w:t>ПУ с возможностью хранения данных о получасовом потреблении мощности и хранении ее не менее 12 месяцев, с возможностью дистанционной передачи данных (тип оборудования согласовать с АО «ДРСК») -1шт</w:t>
            </w:r>
          </w:p>
        </w:tc>
      </w:tr>
      <w:tr w:rsidR="00124A7E" w:rsidRPr="00C8119C" w:rsidTr="00453BF5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ИК (испытательная коробка)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left="142" w:right="362"/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ЛИМГ.301591.009</w:t>
            </w:r>
          </w:p>
        </w:tc>
      </w:tr>
      <w:tr w:rsidR="00124A7E" w:rsidRPr="00C8119C" w:rsidTr="00453BF5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Кабель, тип, протяженность, 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7E" w:rsidRPr="00C8119C" w:rsidRDefault="00124A7E" w:rsidP="00453BF5">
            <w:pPr>
              <w:tabs>
                <w:tab w:val="left" w:pos="0"/>
                <w:tab w:val="left" w:pos="993"/>
                <w:tab w:val="left" w:pos="127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C8119C">
              <w:rPr>
                <w:sz w:val="26"/>
                <w:szCs w:val="26"/>
              </w:rPr>
              <w:t>КВВГ 10х4 - 30м с КРУН до ОПУ</w:t>
            </w:r>
          </w:p>
          <w:p w:rsidR="00124A7E" w:rsidRPr="00C8119C" w:rsidRDefault="00124A7E" w:rsidP="00453BF5">
            <w:pPr>
              <w:jc w:val="center"/>
              <w:rPr>
                <w:sz w:val="24"/>
                <w:szCs w:val="24"/>
              </w:rPr>
            </w:pPr>
            <w:r w:rsidRPr="00C8119C">
              <w:rPr>
                <w:sz w:val="24"/>
                <w:szCs w:val="24"/>
              </w:rPr>
              <w:t>КВВГНГ</w:t>
            </w:r>
            <w:r w:rsidRPr="00C8119C">
              <w:rPr>
                <w:sz w:val="24"/>
                <w:szCs w:val="24"/>
                <w:lang w:val="en-US"/>
              </w:rPr>
              <w:t>LS</w:t>
            </w:r>
            <w:r w:rsidRPr="00C8119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Pr="00C8119C">
              <w:rPr>
                <w:sz w:val="24"/>
                <w:szCs w:val="24"/>
              </w:rPr>
              <w:t>*2.5мм2-40м (учёт ячейка-ОПУ)</w:t>
            </w:r>
          </w:p>
        </w:tc>
      </w:tr>
      <w:tr w:rsidR="00124A7E" w:rsidRPr="00C8119C" w:rsidTr="00453BF5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>Мин. расчетная нагрузка, кВт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7E" w:rsidRPr="00C8119C" w:rsidRDefault="00124A7E" w:rsidP="00453BF5">
            <w:pPr>
              <w:ind w:left="142" w:right="362"/>
              <w:jc w:val="center"/>
              <w:rPr>
                <w:sz w:val="18"/>
                <w:szCs w:val="18"/>
              </w:rPr>
            </w:pPr>
            <w:r w:rsidRPr="00C8119C">
              <w:rPr>
                <w:sz w:val="18"/>
                <w:szCs w:val="18"/>
              </w:rPr>
              <w:t>-</w:t>
            </w:r>
          </w:p>
        </w:tc>
      </w:tr>
      <w:tr w:rsidR="00124A7E" w:rsidRPr="00C8119C" w:rsidTr="00453BF5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ind w:right="175"/>
              <w:rPr>
                <w:b/>
                <w:sz w:val="26"/>
                <w:szCs w:val="26"/>
              </w:rPr>
            </w:pPr>
            <w:r w:rsidRPr="00C8119C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7E" w:rsidRPr="00C8119C" w:rsidRDefault="00124A7E" w:rsidP="00453BF5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 w:rsidRPr="00C8119C">
              <w:rPr>
                <w:b/>
                <w:bCs/>
                <w:sz w:val="24"/>
                <w:szCs w:val="24"/>
              </w:rPr>
              <w:t xml:space="preserve">Примечание: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7E" w:rsidRDefault="00124A7E" w:rsidP="00453BF5">
            <w:pPr>
              <w:ind w:left="142" w:right="362"/>
              <w:rPr>
                <w:sz w:val="22"/>
                <w:szCs w:val="22"/>
              </w:rPr>
            </w:pPr>
            <w:r w:rsidRPr="00C8119C">
              <w:rPr>
                <w:sz w:val="22"/>
                <w:szCs w:val="22"/>
              </w:rPr>
              <w:t xml:space="preserve">Предусмотреть схему управления и сигнализации адаптированную для данного типа выключателя и </w:t>
            </w:r>
            <w:proofErr w:type="gramStart"/>
            <w:r w:rsidRPr="00C8119C">
              <w:rPr>
                <w:sz w:val="22"/>
                <w:szCs w:val="22"/>
              </w:rPr>
              <w:t>защит,  строительство</w:t>
            </w:r>
            <w:proofErr w:type="gramEnd"/>
            <w:r w:rsidRPr="00C8119C">
              <w:rPr>
                <w:sz w:val="22"/>
                <w:szCs w:val="22"/>
              </w:rPr>
              <w:t xml:space="preserve">  площадки для двухстороннего обслуживания ячейки.</w:t>
            </w:r>
          </w:p>
          <w:p w:rsidR="00124A7E" w:rsidRPr="00C8119C" w:rsidRDefault="00124A7E" w:rsidP="00453BF5">
            <w:pPr>
              <w:ind w:left="142" w:right="362"/>
              <w:rPr>
                <w:sz w:val="26"/>
                <w:szCs w:val="26"/>
              </w:rPr>
            </w:pPr>
            <w:r w:rsidRPr="00574206">
              <w:rPr>
                <w:sz w:val="22"/>
                <w:szCs w:val="22"/>
              </w:rPr>
              <w:t>Установить ячейку на платформу, сваренную из швеллеров.</w:t>
            </w:r>
          </w:p>
        </w:tc>
      </w:tr>
    </w:tbl>
    <w:p w:rsidR="00124A7E" w:rsidRPr="00C8119C" w:rsidRDefault="00124A7E" w:rsidP="00124A7E">
      <w:pPr>
        <w:ind w:left="142"/>
        <w:jc w:val="both"/>
        <w:rPr>
          <w:b/>
          <w:i/>
        </w:rPr>
      </w:pPr>
      <w:bookmarkStart w:id="0" w:name="_GoBack"/>
      <w:bookmarkEnd w:id="0"/>
    </w:p>
    <w:sectPr w:rsidR="00124A7E" w:rsidRPr="00C81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7E"/>
    <w:rsid w:val="00124A7E"/>
    <w:rsid w:val="00AE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8205AE-818D-4D01-83E0-84F25B21E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Company>DRSK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2020-01-09T01:50:00Z</dcterms:created>
  <dcterms:modified xsi:type="dcterms:W3CDTF">2020-01-09T01:51:00Z</dcterms:modified>
</cp:coreProperties>
</file>